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46" w:rsidRDefault="00200C46" w:rsidP="00200C46">
      <w:pPr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00892">
        <w:rPr>
          <w:rFonts w:ascii="Times New Roman" w:hAnsi="Times New Roman" w:cs="Times New Roman"/>
          <w:bCs/>
          <w:i/>
          <w:sz w:val="28"/>
          <w:szCs w:val="28"/>
        </w:rPr>
        <w:t>Консультация для родителей</w:t>
      </w:r>
    </w:p>
    <w:p w:rsidR="00200C46" w:rsidRDefault="00200C46" w:rsidP="00200C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C46" w:rsidRDefault="00200C46" w:rsidP="00200C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Немного о</w:t>
      </w:r>
      <w:r w:rsidRPr="00F00892">
        <w:rPr>
          <w:rFonts w:ascii="Times New Roman" w:hAnsi="Times New Roman" w:cs="Times New Roman"/>
          <w:b/>
          <w:sz w:val="28"/>
          <w:szCs w:val="28"/>
        </w:rPr>
        <w:t xml:space="preserve"> правильной осанке</w:t>
      </w:r>
    </w:p>
    <w:p w:rsidR="00200C46" w:rsidRPr="00294200" w:rsidRDefault="00200C46" w:rsidP="00200C46">
      <w:pPr>
        <w:contextualSpacing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00C46" w:rsidRPr="00F00892" w:rsidRDefault="00200C46" w:rsidP="00200C46">
      <w:pPr>
        <w:spacing w:before="4"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>Хорошая осанка 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связочно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0892">
        <w:rPr>
          <w:rFonts w:ascii="Times New Roman" w:hAnsi="Times New Roman" w:cs="Times New Roman"/>
          <w:sz w:val="28"/>
          <w:szCs w:val="28"/>
        </w:rPr>
        <w:t>суставной и нервно-мышечной системы, а также внешней среды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00892">
        <w:rPr>
          <w:rFonts w:ascii="Times New Roman" w:hAnsi="Times New Roman" w:cs="Times New Roman"/>
          <w:sz w:val="28"/>
          <w:szCs w:val="28"/>
        </w:rPr>
        <w:t xml:space="preserve"> питания, одежды, мебели. Следует особо внимательно наблюдать в дошкольном возрасте за развитием грудной клетки. Неправильные положения или неправильные движения тела ребенка могут деформировать грудную клетку, уменьшают ее подвижность, влекут за собой ограничения подвижности легких,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0892">
        <w:rPr>
          <w:rFonts w:ascii="Times New Roman" w:hAnsi="Times New Roman" w:cs="Times New Roman"/>
          <w:sz w:val="28"/>
          <w:szCs w:val="28"/>
        </w:rPr>
        <w:t xml:space="preserve"> следовательно, и газовый обмен в организме. </w:t>
      </w:r>
    </w:p>
    <w:p w:rsidR="00200C46" w:rsidRPr="00F00892" w:rsidRDefault="00200C46" w:rsidP="00200C46">
      <w:pPr>
        <w:spacing w:before="9" w:line="369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>Воспитание правильной осанки надо рассматривать как важное условие общего укрепления и оздоровления организма. Между тем не во всех семьях уделяется этому должное внимание. За положением спины и плечевого пояса детей многие родители обычно следят, а вот положение ног часто ускользает от внимания взрослых. Нередко дети сидят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0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0892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Pr="00F00892">
        <w:rPr>
          <w:rFonts w:ascii="Times New Roman" w:hAnsi="Times New Roman" w:cs="Times New Roman"/>
          <w:sz w:val="28"/>
          <w:szCs w:val="28"/>
        </w:rPr>
        <w:t xml:space="preserve"> скрестив голени и опираясь наружным краем стопы о пол (это может привести к деформации стопы), либо зацепив ступнями за передние ножки стула и сдвинувшись на край. При таком положении возможен наклон таза влево или вправо, а затем появление отклонения позвоночника от вертикальной линии. </w:t>
      </w:r>
    </w:p>
    <w:p w:rsidR="00200C46" w:rsidRPr="00F00892" w:rsidRDefault="00200C46" w:rsidP="00200C46">
      <w:pPr>
        <w:spacing w:line="37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 xml:space="preserve">Необходимо проверить и те позы, которые принимают дети во время гимнастики, рисования, настольных игр и игр в песочном дворике, где дети подолгу просиживают на корточках. </w:t>
      </w:r>
    </w:p>
    <w:p w:rsidR="00200C46" w:rsidRPr="00F00892" w:rsidRDefault="00200C46" w:rsidP="00200C4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 xml:space="preserve">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 Со слабостью мышц надо бороться в первую очередь общими мерами, укрепляющими организм. Это ежедневная утренняя гимнастика, подвижные игры с правилами (во время прогулки), развлечения (катание на санках, кегли, мячи, скакалки). </w:t>
      </w:r>
    </w:p>
    <w:p w:rsidR="00200C46" w:rsidRDefault="00200C46" w:rsidP="00200C4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892">
        <w:rPr>
          <w:rFonts w:ascii="Times New Roman" w:hAnsi="Times New Roman" w:cs="Times New Roman"/>
          <w:sz w:val="28"/>
          <w:szCs w:val="28"/>
        </w:rPr>
        <w:t>Во время ходьбы ребенок должен идти, не опуская головы, с развернутыми плечами. Чтобы приучить ребенка не наклонять голову вперед, надо дать ему поносить на голове мешочек с песком.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C46" w:rsidRPr="00F00892" w:rsidRDefault="00200C46" w:rsidP="00200C4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200C46" w:rsidRPr="00F00892" w:rsidRDefault="00200C46" w:rsidP="00200C4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00C4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00C46"/>
    <w:rsid w:val="0020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2013-11-02T17:27:00Z</dcterms:created>
  <dcterms:modified xsi:type="dcterms:W3CDTF">2013-11-02T17:27:00Z</dcterms:modified>
</cp:coreProperties>
</file>